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2A464" w14:textId="26137DE7" w:rsidR="002002FC" w:rsidRPr="002150D5" w:rsidRDefault="002002FC" w:rsidP="002002FC">
      <w:pPr>
        <w:rPr>
          <w:lang w:val="sl-SI"/>
        </w:rPr>
      </w:pPr>
    </w:p>
    <w:p w14:paraId="2E63EEEA" w14:textId="77777777" w:rsidR="00BB6C54" w:rsidRDefault="00BB6C54" w:rsidP="00C1545B">
      <w:pPr>
        <w:rPr>
          <w:lang w:val="sl-SI"/>
        </w:rPr>
      </w:pPr>
    </w:p>
    <w:p w14:paraId="7325434A" w14:textId="77777777" w:rsidR="00133D11" w:rsidRPr="00CE10E3" w:rsidRDefault="00133D11" w:rsidP="00CE10E3">
      <w:pPr>
        <w:jc w:val="center"/>
        <w:rPr>
          <w:b/>
          <w:bCs/>
          <w:sz w:val="24"/>
          <w:szCs w:val="24"/>
          <w:lang w:val="sl-SI"/>
        </w:rPr>
      </w:pPr>
    </w:p>
    <w:p w14:paraId="07E44934" w14:textId="77777777" w:rsidR="00CE10E3" w:rsidRDefault="00CE10E3" w:rsidP="00CE10E3">
      <w:pPr>
        <w:jc w:val="center"/>
        <w:rPr>
          <w:b/>
          <w:bCs/>
          <w:sz w:val="24"/>
          <w:szCs w:val="24"/>
          <w:lang w:val="sl-SI"/>
        </w:rPr>
      </w:pPr>
      <w:r w:rsidRPr="00CE10E3">
        <w:rPr>
          <w:b/>
          <w:bCs/>
          <w:sz w:val="24"/>
          <w:szCs w:val="24"/>
          <w:lang w:val="sl-SI"/>
        </w:rPr>
        <w:t>POGODBA O PODNAJEMU JAVNE POVRŠINE</w:t>
      </w:r>
    </w:p>
    <w:p w14:paraId="3B5C48E3" w14:textId="77777777" w:rsidR="00CE10E3" w:rsidRPr="00CE10E3" w:rsidRDefault="00CE10E3" w:rsidP="00CE10E3">
      <w:pPr>
        <w:rPr>
          <w:b/>
          <w:bCs/>
          <w:sz w:val="24"/>
          <w:szCs w:val="24"/>
          <w:lang w:val="sl-SI"/>
        </w:rPr>
      </w:pPr>
    </w:p>
    <w:p w14:paraId="5BD9065D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sklenjena med:</w:t>
      </w:r>
    </w:p>
    <w:p w14:paraId="2FD5F9A6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Zavod za turizem in šport Kamnik, Glavni trg 2, 1241 Kamnik, matična št.: 1511181000, ID za DDV: SI80971423, ki ga zastopa direktor Luka Svetec</w:t>
      </w:r>
    </w:p>
    <w:p w14:paraId="3ED7234E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(v nadaljevanju: organizator)</w:t>
      </w:r>
    </w:p>
    <w:p w14:paraId="5E72448C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in</w:t>
      </w:r>
    </w:p>
    <w:p w14:paraId="60BC8733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__________________________________,</w:t>
      </w:r>
    </w:p>
    <w:p w14:paraId="3B9B8F49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sedež/naslov: ___________________________</w:t>
      </w:r>
    </w:p>
    <w:p w14:paraId="59D4C29A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matična št.: ___________________________</w:t>
      </w:r>
    </w:p>
    <w:p w14:paraId="523A7B0A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ID za DDV: ___________________________</w:t>
      </w:r>
    </w:p>
    <w:p w14:paraId="288F1A75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ki ga zastopa: ___________________________</w:t>
      </w:r>
    </w:p>
    <w:p w14:paraId="14F6BC98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(v nadaljevanju: podnajemnik)</w:t>
      </w:r>
    </w:p>
    <w:p w14:paraId="58ADCEA3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organizator in podnajemnik skupaj tudi: pogodbeni stranki.</w:t>
      </w:r>
    </w:p>
    <w:p w14:paraId="6314A280" w14:textId="77777777" w:rsidR="00CE10E3" w:rsidRPr="00CE10E3" w:rsidRDefault="00CE10E3" w:rsidP="00CE10E3">
      <w:pPr>
        <w:jc w:val="both"/>
        <w:rPr>
          <w:lang w:val="sl-SI"/>
        </w:rPr>
      </w:pPr>
    </w:p>
    <w:p w14:paraId="23ECD10B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1. člen</w:t>
      </w:r>
    </w:p>
    <w:p w14:paraId="4F1C6292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(predmet pogodbe)</w:t>
      </w:r>
    </w:p>
    <w:p w14:paraId="0EFE5123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Predmet te pogodbe je podnajem javnih površin za postavitev in obratovanje začasnega zabaviščnega parka v času prireditve 53. Dnevi narodnih noš in oblačilne dediščine 2026.</w:t>
      </w:r>
    </w:p>
    <w:p w14:paraId="4D7B53E0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Organizator razpolaga s pravico oddaje predmetnih površin v podnajem na podlagi sklenjene najemne pogodbe z Občino Kamnik.</w:t>
      </w:r>
    </w:p>
    <w:p w14:paraId="1DBC7E21" w14:textId="77777777" w:rsidR="00CE10E3" w:rsidRPr="00CE10E3" w:rsidRDefault="00CE10E3" w:rsidP="00CE10E3">
      <w:pPr>
        <w:jc w:val="both"/>
        <w:rPr>
          <w:lang w:val="sl-SI"/>
        </w:rPr>
      </w:pPr>
    </w:p>
    <w:p w14:paraId="300001DC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2. člen</w:t>
      </w:r>
    </w:p>
    <w:p w14:paraId="0B5410F1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(lokacija in obseg javnih površin)</w:t>
      </w:r>
    </w:p>
    <w:p w14:paraId="331AB3FC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Podnajem obsega naslednje javne površine:</w:t>
      </w:r>
    </w:p>
    <w:p w14:paraId="22779A7F" w14:textId="00AF3848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 xml:space="preserve">parkirišča ob Frančiškanskem samostanu v Kamniku – del </w:t>
      </w:r>
      <w:proofErr w:type="spellStart"/>
      <w:r w:rsidRPr="00CE10E3">
        <w:rPr>
          <w:lang w:val="sl-SI"/>
        </w:rPr>
        <w:t>parc</w:t>
      </w:r>
      <w:proofErr w:type="spellEnd"/>
      <w:r w:rsidRPr="00CE10E3">
        <w:rPr>
          <w:lang w:val="sl-SI"/>
        </w:rPr>
        <w:t>.</w:t>
      </w:r>
      <w:r w:rsidR="00933E6F">
        <w:rPr>
          <w:lang w:val="sl-SI"/>
        </w:rPr>
        <w:t xml:space="preserve"> ko. 1911 Kamnik,</w:t>
      </w:r>
      <w:r w:rsidRPr="00CE10E3">
        <w:rPr>
          <w:lang w:val="sl-SI"/>
        </w:rPr>
        <w:t xml:space="preserve"> št. 363, 118/6 in 361/7, v skupni izmeri cca 1.200 m²,</w:t>
      </w:r>
    </w:p>
    <w:p w14:paraId="616ECCB5" w14:textId="21271986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lastRenderedPageBreak/>
        <w:t xml:space="preserve">del območja Trga talcev z vodnjakom – del </w:t>
      </w:r>
      <w:proofErr w:type="spellStart"/>
      <w:r w:rsidRPr="00CE10E3">
        <w:rPr>
          <w:lang w:val="sl-SI"/>
        </w:rPr>
        <w:t>parc</w:t>
      </w:r>
      <w:proofErr w:type="spellEnd"/>
      <w:r w:rsidRPr="00CE10E3">
        <w:rPr>
          <w:lang w:val="sl-SI"/>
        </w:rPr>
        <w:t xml:space="preserve">. </w:t>
      </w:r>
      <w:r w:rsidR="00933E6F" w:rsidRPr="00933E6F">
        <w:rPr>
          <w:lang w:val="sl-SI"/>
        </w:rPr>
        <w:t xml:space="preserve">ko. 1911 Kamnik, </w:t>
      </w:r>
      <w:r w:rsidRPr="00CE10E3">
        <w:rPr>
          <w:lang w:val="sl-SI"/>
        </w:rPr>
        <w:t>št. 410/17, v skupni izmeri cca 490 m².</w:t>
      </w:r>
    </w:p>
    <w:p w14:paraId="72B01C09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Natančna lokacija, razporeditev in obseg površin so razvidni iz tlorisov, ki so sestavni del te pogodbe.</w:t>
      </w:r>
    </w:p>
    <w:p w14:paraId="1768B399" w14:textId="77777777" w:rsidR="00CE10E3" w:rsidRDefault="00CE10E3" w:rsidP="00CE10E3">
      <w:pPr>
        <w:jc w:val="both"/>
        <w:rPr>
          <w:lang w:val="sl-SI"/>
        </w:rPr>
      </w:pPr>
    </w:p>
    <w:p w14:paraId="7C6A2BCC" w14:textId="77777777" w:rsidR="00CE10E3" w:rsidRPr="00CE10E3" w:rsidRDefault="00CE10E3" w:rsidP="00CE10E3">
      <w:pPr>
        <w:jc w:val="both"/>
        <w:rPr>
          <w:lang w:val="sl-SI"/>
        </w:rPr>
      </w:pPr>
    </w:p>
    <w:p w14:paraId="02164BD2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3. člen</w:t>
      </w:r>
    </w:p>
    <w:p w14:paraId="2C675902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(čas trajanja podnajema)</w:t>
      </w:r>
    </w:p>
    <w:p w14:paraId="13CE7188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Podnajem se sklene za naslednje obdobje:</w:t>
      </w:r>
    </w:p>
    <w:p w14:paraId="71E623AD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postavitev opreme: od 7. septembra 2026 dalje,</w:t>
      </w:r>
    </w:p>
    <w:p w14:paraId="24F3A9AC" w14:textId="72613EA0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obratovanje zabaviščnega parka</w:t>
      </w:r>
      <w:r>
        <w:rPr>
          <w:lang w:val="sl-SI"/>
        </w:rPr>
        <w:t xml:space="preserve"> znotraj časovnega okvirja</w:t>
      </w:r>
      <w:r w:rsidRPr="00CE10E3">
        <w:rPr>
          <w:lang w:val="sl-SI"/>
        </w:rPr>
        <w:t>:</w:t>
      </w:r>
    </w:p>
    <w:p w14:paraId="32C0EED9" w14:textId="77777777" w:rsidR="00CE10E3" w:rsidRPr="00CE10E3" w:rsidRDefault="00CE10E3" w:rsidP="00CE10E3">
      <w:pPr>
        <w:pStyle w:val="Odstavekseznama"/>
        <w:numPr>
          <w:ilvl w:val="0"/>
          <w:numId w:val="6"/>
        </w:numPr>
        <w:jc w:val="both"/>
        <w:rPr>
          <w:lang w:val="sl-SI"/>
        </w:rPr>
      </w:pPr>
      <w:r w:rsidRPr="00CE10E3">
        <w:rPr>
          <w:lang w:val="sl-SI"/>
        </w:rPr>
        <w:t>petek, 11. 9. 2026, od 09:00 do 01:00,</w:t>
      </w:r>
    </w:p>
    <w:p w14:paraId="2E97B9A0" w14:textId="77777777" w:rsidR="00CE10E3" w:rsidRPr="00CE10E3" w:rsidRDefault="00CE10E3" w:rsidP="00CE10E3">
      <w:pPr>
        <w:pStyle w:val="Odstavekseznama"/>
        <w:numPr>
          <w:ilvl w:val="0"/>
          <w:numId w:val="6"/>
        </w:numPr>
        <w:jc w:val="both"/>
        <w:rPr>
          <w:lang w:val="sl-SI"/>
        </w:rPr>
      </w:pPr>
      <w:r w:rsidRPr="00CE10E3">
        <w:rPr>
          <w:lang w:val="sl-SI"/>
        </w:rPr>
        <w:t>sobota, 12. 9. 2026, od 09:00 do 01:00,</w:t>
      </w:r>
    </w:p>
    <w:p w14:paraId="0DB8EAD9" w14:textId="77777777" w:rsidR="00CE10E3" w:rsidRPr="00CE10E3" w:rsidRDefault="00CE10E3" w:rsidP="00CE10E3">
      <w:pPr>
        <w:pStyle w:val="Odstavekseznama"/>
        <w:numPr>
          <w:ilvl w:val="0"/>
          <w:numId w:val="6"/>
        </w:numPr>
        <w:jc w:val="both"/>
        <w:rPr>
          <w:lang w:val="sl-SI"/>
        </w:rPr>
      </w:pPr>
      <w:r w:rsidRPr="00CE10E3">
        <w:rPr>
          <w:lang w:val="sl-SI"/>
        </w:rPr>
        <w:t>nedelja, 13. 9. 2026, od 09:00 do 23:00,</w:t>
      </w:r>
    </w:p>
    <w:p w14:paraId="0A163165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odstranitev opreme: najkasneje do torka, 15. septembra 2026, do 10:00.</w:t>
      </w:r>
    </w:p>
    <w:p w14:paraId="4C03D375" w14:textId="77777777" w:rsidR="00CE10E3" w:rsidRPr="00CE10E3" w:rsidRDefault="00CE10E3" w:rsidP="00CE10E3">
      <w:pPr>
        <w:jc w:val="center"/>
        <w:rPr>
          <w:b/>
          <w:bCs/>
          <w:lang w:val="sl-SI"/>
        </w:rPr>
      </w:pPr>
    </w:p>
    <w:p w14:paraId="738A6EE9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4. člen</w:t>
      </w:r>
    </w:p>
    <w:p w14:paraId="20CDCF04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(cena podnajema)</w:t>
      </w:r>
    </w:p>
    <w:p w14:paraId="128B955D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Cena podnajema znaša:</w:t>
      </w:r>
    </w:p>
    <w:p w14:paraId="0FEDBA26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________________ EUR + DDV.</w:t>
      </w:r>
    </w:p>
    <w:p w14:paraId="2E0B0179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Cena je dokončna in vključuje uporabo javnih površin ter izvedbo dejavnosti podnajemnika v okviru te pogodbe.</w:t>
      </w:r>
    </w:p>
    <w:p w14:paraId="7744453D" w14:textId="49D40B37" w:rsidR="00CE10E3" w:rsidRPr="00CE10E3" w:rsidRDefault="00CE10E3" w:rsidP="00CE10E3">
      <w:pPr>
        <w:jc w:val="both"/>
        <w:rPr>
          <w:lang w:val="sl-SI"/>
        </w:rPr>
      </w:pPr>
    </w:p>
    <w:p w14:paraId="11211D8A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5. člen</w:t>
      </w:r>
    </w:p>
    <w:p w14:paraId="25497EED" w14:textId="26E1C865" w:rsidR="00473E73" w:rsidRPr="00473E73" w:rsidRDefault="00CE10E3" w:rsidP="00473E7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(plačilni pogoji)</w:t>
      </w:r>
    </w:p>
    <w:p w14:paraId="0F972164" w14:textId="77777777" w:rsidR="00473E73" w:rsidRPr="00473E73" w:rsidRDefault="00473E73" w:rsidP="00473E73">
      <w:pPr>
        <w:jc w:val="both"/>
        <w:rPr>
          <w:lang w:val="sl-SI"/>
        </w:rPr>
      </w:pPr>
      <w:r w:rsidRPr="00473E73">
        <w:rPr>
          <w:lang w:val="sl-SI"/>
        </w:rPr>
        <w:t>Izbrani ponudnik je dolžan plačati 20 % (dvajset odstotkov) ponujene pogodbene cene v roku 14 (štirinajst) dni od dneva podpisa pogodbe, preostalih 80 % (osemdeset odstotkov) ponujene pogodbene cene pa najkasneje do 11. 8. 2026.</w:t>
      </w:r>
    </w:p>
    <w:p w14:paraId="33E8C442" w14:textId="77777777" w:rsidR="00473E73" w:rsidRPr="00473E73" w:rsidRDefault="00473E73" w:rsidP="00473E73">
      <w:pPr>
        <w:jc w:val="both"/>
        <w:rPr>
          <w:lang w:val="sl-SI"/>
        </w:rPr>
      </w:pPr>
    </w:p>
    <w:p w14:paraId="0A379760" w14:textId="77777777" w:rsidR="00473E73" w:rsidRDefault="00473E73" w:rsidP="00473E73">
      <w:pPr>
        <w:jc w:val="both"/>
        <w:rPr>
          <w:lang w:val="sl-SI"/>
        </w:rPr>
      </w:pPr>
    </w:p>
    <w:p w14:paraId="355838B5" w14:textId="77777777" w:rsidR="00473E73" w:rsidRDefault="00473E73" w:rsidP="00473E73">
      <w:pPr>
        <w:jc w:val="both"/>
        <w:rPr>
          <w:lang w:val="sl-SI"/>
        </w:rPr>
      </w:pPr>
    </w:p>
    <w:p w14:paraId="4DBE323C" w14:textId="11B7056F" w:rsidR="00CE10E3" w:rsidRPr="00CE10E3" w:rsidRDefault="00473E73" w:rsidP="00473E73">
      <w:pPr>
        <w:jc w:val="both"/>
        <w:rPr>
          <w:lang w:val="sl-SI"/>
        </w:rPr>
      </w:pPr>
      <w:r w:rsidRPr="00473E73">
        <w:rPr>
          <w:lang w:val="sl-SI"/>
        </w:rPr>
        <w:t xml:space="preserve">Organizator bo v roku 5 (petih) dni po podpisu pogodbe izdal dva </w:t>
      </w:r>
      <w:proofErr w:type="spellStart"/>
      <w:r w:rsidRPr="00473E73">
        <w:rPr>
          <w:lang w:val="sl-SI"/>
        </w:rPr>
        <w:t>avansna</w:t>
      </w:r>
      <w:proofErr w:type="spellEnd"/>
      <w:r w:rsidRPr="00473E73">
        <w:rPr>
          <w:lang w:val="sl-SI"/>
        </w:rPr>
        <w:t xml:space="preserve"> računa, in sicer: prvi </w:t>
      </w:r>
      <w:proofErr w:type="spellStart"/>
      <w:r w:rsidRPr="00473E73">
        <w:rPr>
          <w:lang w:val="sl-SI"/>
        </w:rPr>
        <w:t>avansni</w:t>
      </w:r>
      <w:proofErr w:type="spellEnd"/>
      <w:r w:rsidRPr="00473E73">
        <w:rPr>
          <w:lang w:val="sl-SI"/>
        </w:rPr>
        <w:t xml:space="preserve"> račun za plačilo 20 % pogodbene cene z rokom zapadlosti 14 (štirinajst) dni od dneva podpisa pogodbe ter drugi </w:t>
      </w:r>
      <w:proofErr w:type="spellStart"/>
      <w:r w:rsidRPr="00473E73">
        <w:rPr>
          <w:lang w:val="sl-SI"/>
        </w:rPr>
        <w:t>avansni</w:t>
      </w:r>
      <w:proofErr w:type="spellEnd"/>
      <w:r w:rsidRPr="00473E73">
        <w:rPr>
          <w:lang w:val="sl-SI"/>
        </w:rPr>
        <w:t xml:space="preserve"> račun za plačilo preostalih 80 % pogodbene cene z rokom zapadlosti 11. 8. 2026.</w:t>
      </w:r>
    </w:p>
    <w:p w14:paraId="346038B3" w14:textId="77777777" w:rsidR="00473E73" w:rsidRDefault="00473E73" w:rsidP="00CE10E3">
      <w:pPr>
        <w:jc w:val="center"/>
        <w:rPr>
          <w:b/>
          <w:bCs/>
          <w:lang w:val="sl-SI"/>
        </w:rPr>
      </w:pPr>
    </w:p>
    <w:p w14:paraId="161D4319" w14:textId="1484593D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6. člen</w:t>
      </w:r>
    </w:p>
    <w:p w14:paraId="7BA3CA01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(obveznosti podnajemnika)</w:t>
      </w:r>
    </w:p>
    <w:p w14:paraId="558983D8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Podnajemnik se zavezuje, da bo:</w:t>
      </w:r>
    </w:p>
    <w:p w14:paraId="1793DC7F" w14:textId="77777777" w:rsidR="00CE10E3" w:rsidRPr="00CE10E3" w:rsidRDefault="00CE10E3" w:rsidP="00CE10E3">
      <w:pPr>
        <w:pStyle w:val="Odstavekseznama"/>
        <w:numPr>
          <w:ilvl w:val="0"/>
          <w:numId w:val="7"/>
        </w:numPr>
        <w:jc w:val="both"/>
        <w:rPr>
          <w:lang w:val="sl-SI"/>
        </w:rPr>
      </w:pPr>
      <w:r w:rsidRPr="00CE10E3">
        <w:rPr>
          <w:lang w:val="sl-SI"/>
        </w:rPr>
        <w:t>na lastne stroške pridobil vsa potrebna dovoljenja in soglasja za obratovanje, vključno z morebitnimi dovoljenji pristojne upravne enote,</w:t>
      </w:r>
    </w:p>
    <w:p w14:paraId="1E7EC49D" w14:textId="77777777" w:rsidR="00CE10E3" w:rsidRPr="00CE10E3" w:rsidRDefault="00CE10E3" w:rsidP="00CE10E3">
      <w:pPr>
        <w:pStyle w:val="Odstavekseznama"/>
        <w:numPr>
          <w:ilvl w:val="0"/>
          <w:numId w:val="7"/>
        </w:numPr>
        <w:jc w:val="both"/>
        <w:rPr>
          <w:lang w:val="sl-SI"/>
        </w:rPr>
      </w:pPr>
      <w:r w:rsidRPr="00CE10E3">
        <w:rPr>
          <w:lang w:val="sl-SI"/>
        </w:rPr>
        <w:t>dejavnost izvajal skladno z veljavno zakonodajo in predpisi,</w:t>
      </w:r>
    </w:p>
    <w:p w14:paraId="004971A9" w14:textId="77777777" w:rsidR="00CE10E3" w:rsidRPr="00CE10E3" w:rsidRDefault="00CE10E3" w:rsidP="00CE10E3">
      <w:pPr>
        <w:pStyle w:val="Odstavekseznama"/>
        <w:numPr>
          <w:ilvl w:val="0"/>
          <w:numId w:val="7"/>
        </w:numPr>
        <w:jc w:val="both"/>
        <w:rPr>
          <w:lang w:val="sl-SI"/>
        </w:rPr>
      </w:pPr>
      <w:r w:rsidRPr="00CE10E3">
        <w:rPr>
          <w:lang w:val="sl-SI"/>
        </w:rPr>
        <w:t>zagotavljal varnost obiskovalcev, zaposlenih in tretjih oseb,</w:t>
      </w:r>
    </w:p>
    <w:p w14:paraId="1C9A23D5" w14:textId="77777777" w:rsidR="00CE10E3" w:rsidRPr="00CE10E3" w:rsidRDefault="00CE10E3" w:rsidP="00CE10E3">
      <w:pPr>
        <w:pStyle w:val="Odstavekseznama"/>
        <w:numPr>
          <w:ilvl w:val="0"/>
          <w:numId w:val="7"/>
        </w:numPr>
        <w:jc w:val="both"/>
        <w:rPr>
          <w:lang w:val="sl-SI"/>
        </w:rPr>
      </w:pPr>
      <w:r w:rsidRPr="00CE10E3">
        <w:rPr>
          <w:lang w:val="sl-SI"/>
        </w:rPr>
        <w:t>uporabljal izključno tehnično brezhibne, varne in certificirane naprave,</w:t>
      </w:r>
    </w:p>
    <w:p w14:paraId="605D6823" w14:textId="77777777" w:rsidR="00CE10E3" w:rsidRPr="00CE10E3" w:rsidRDefault="00CE10E3" w:rsidP="00CE10E3">
      <w:pPr>
        <w:pStyle w:val="Odstavekseznama"/>
        <w:numPr>
          <w:ilvl w:val="0"/>
          <w:numId w:val="7"/>
        </w:numPr>
        <w:jc w:val="both"/>
        <w:rPr>
          <w:lang w:val="sl-SI"/>
        </w:rPr>
      </w:pPr>
      <w:r w:rsidRPr="00CE10E3">
        <w:rPr>
          <w:lang w:val="sl-SI"/>
        </w:rPr>
        <w:t>skrbel za red, čistočo in nemoteno uporabo javnih površin,</w:t>
      </w:r>
    </w:p>
    <w:p w14:paraId="7A70F30F" w14:textId="77777777" w:rsidR="00CE10E3" w:rsidRDefault="00CE10E3" w:rsidP="00CE10E3">
      <w:pPr>
        <w:pStyle w:val="Odstavekseznama"/>
        <w:numPr>
          <w:ilvl w:val="0"/>
          <w:numId w:val="7"/>
        </w:numPr>
        <w:jc w:val="both"/>
        <w:rPr>
          <w:lang w:val="sl-SI"/>
        </w:rPr>
      </w:pPr>
      <w:r w:rsidRPr="00CE10E3">
        <w:rPr>
          <w:lang w:val="sl-SI"/>
        </w:rPr>
        <w:t>po prenehanju podnajema nemudoma vzpostavil javne površine v prvotno stanje.</w:t>
      </w:r>
    </w:p>
    <w:p w14:paraId="4D318840" w14:textId="7F8F20C5" w:rsidR="00473E73" w:rsidRPr="00473E73" w:rsidRDefault="00473E73" w:rsidP="00473E73">
      <w:pPr>
        <w:jc w:val="both"/>
        <w:rPr>
          <w:lang w:val="sl-SI"/>
        </w:rPr>
      </w:pPr>
      <w:r>
        <w:rPr>
          <w:lang w:val="sl-SI"/>
        </w:rPr>
        <w:t>Organizator si pridružuje pravico, da od podnajemnika zahteva predložitev vseh zahtevanih certifikatov in listin, ki izkazujejo izpolnjevanje zgornjih pogojev.</w:t>
      </w:r>
    </w:p>
    <w:p w14:paraId="5A297950" w14:textId="54915E77" w:rsidR="00CE10E3" w:rsidRPr="00CE10E3" w:rsidRDefault="00CE10E3" w:rsidP="00CE10E3">
      <w:pPr>
        <w:jc w:val="both"/>
        <w:rPr>
          <w:lang w:val="sl-SI"/>
        </w:rPr>
      </w:pPr>
    </w:p>
    <w:p w14:paraId="041FDD70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7. člen</w:t>
      </w:r>
    </w:p>
    <w:p w14:paraId="557ED054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(električni priključek)</w:t>
      </w:r>
    </w:p>
    <w:p w14:paraId="7D0AFAA8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Organizator se zavezuje, da bo podnajemniku v času trajanja prireditve zagotovil električni priključek na javni površini, v obsegu in pod pogoji, kot so opredeljeni v javnem pozivu za zbiranje ponudb in razpisni dokumentaciji.</w:t>
      </w:r>
    </w:p>
    <w:p w14:paraId="293EFE90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Podnajemnik je dolžan električni priključek uporabljati skladno s tehničnimi omejitvami, varnostnimi predpisi in navodili organizatorja ter v celoti odgovarja za škodo, nastalo zaradi nepravilne ali neustrezne uporabe.</w:t>
      </w:r>
    </w:p>
    <w:p w14:paraId="5C75F3B2" w14:textId="77777777" w:rsidR="00CE10E3" w:rsidRPr="00CE10E3" w:rsidRDefault="00CE10E3" w:rsidP="00CE10E3">
      <w:pPr>
        <w:jc w:val="both"/>
        <w:rPr>
          <w:lang w:val="sl-SI"/>
        </w:rPr>
      </w:pPr>
    </w:p>
    <w:p w14:paraId="740A45B5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8. člen</w:t>
      </w:r>
    </w:p>
    <w:p w14:paraId="492119E1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(zavarovanje odgovornosti)</w:t>
      </w:r>
    </w:p>
    <w:p w14:paraId="15EAA096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Podnajemnik mora imeti ves čas trajanja te pogodbe sklenjeno veljavno zavarovanje odgovornosti za škodo, povzročeno tretjim osebam, in je dolžan organizatorju na njegovo zahtevo predložiti dokazilo o sklenjenem zavarovanju.</w:t>
      </w:r>
    </w:p>
    <w:p w14:paraId="7BD382E1" w14:textId="77777777" w:rsidR="00473E73" w:rsidRDefault="00473E73" w:rsidP="00CE10E3">
      <w:pPr>
        <w:jc w:val="both"/>
        <w:rPr>
          <w:lang w:val="sl-SI"/>
        </w:rPr>
      </w:pPr>
    </w:p>
    <w:p w14:paraId="507F5E3E" w14:textId="77777777" w:rsidR="00CE10E3" w:rsidRPr="00CE10E3" w:rsidRDefault="00CE10E3" w:rsidP="00CE10E3">
      <w:pPr>
        <w:jc w:val="both"/>
        <w:rPr>
          <w:lang w:val="sl-SI"/>
        </w:rPr>
      </w:pPr>
    </w:p>
    <w:p w14:paraId="7E7783D2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lastRenderedPageBreak/>
        <w:t>9. člen</w:t>
      </w:r>
    </w:p>
    <w:p w14:paraId="4A090C45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(odgovornost)</w:t>
      </w:r>
    </w:p>
    <w:p w14:paraId="58288C01" w14:textId="1FD2820D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Podnajemnik v celoti odgovarja za vso škodo, ki nastane organizatorju,</w:t>
      </w:r>
      <w:r w:rsidR="00473E73">
        <w:rPr>
          <w:lang w:val="sl-SI"/>
        </w:rPr>
        <w:t xml:space="preserve"> obiskovalcem,</w:t>
      </w:r>
      <w:r w:rsidRPr="00CE10E3">
        <w:rPr>
          <w:lang w:val="sl-SI"/>
        </w:rPr>
        <w:t xml:space="preserve"> Občini Kamnik ali tretjim osebam v zvezi z izvajanjem te pogodbe, ter razbremenjuje organizatorja kakršnekoli odgovornosti iz tega naslova.</w:t>
      </w:r>
    </w:p>
    <w:p w14:paraId="19662926" w14:textId="77777777" w:rsidR="00CE10E3" w:rsidRDefault="00CE10E3" w:rsidP="00CE10E3">
      <w:pPr>
        <w:jc w:val="both"/>
        <w:rPr>
          <w:lang w:val="sl-SI"/>
        </w:rPr>
      </w:pPr>
    </w:p>
    <w:p w14:paraId="245B8E7F" w14:textId="77777777" w:rsidR="00CE10E3" w:rsidRPr="00CE10E3" w:rsidRDefault="00CE10E3" w:rsidP="00CE10E3">
      <w:pPr>
        <w:jc w:val="both"/>
        <w:rPr>
          <w:lang w:val="sl-SI"/>
        </w:rPr>
      </w:pPr>
    </w:p>
    <w:p w14:paraId="7B7D8057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10. člen</w:t>
      </w:r>
    </w:p>
    <w:p w14:paraId="18B179B3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(pogodbena kazen – zamuda pri odstranitvi opreme)</w:t>
      </w:r>
    </w:p>
    <w:p w14:paraId="6B9697AC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V primeru, da podnajemnik ne odstrani vseh naprav, objektov in opreme v roku, določenem v 3. členu te pogodbe, je dolžan organizatorju plačati pogodbeno kazen v višini 500,00 EUR za vsak začeti dan zamude.</w:t>
      </w:r>
    </w:p>
    <w:p w14:paraId="0B45A4EA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Plačilo pogodbene kazni ne izključuje pravice organizatorja do uveljavljanja morebitne višje nastale škode.</w:t>
      </w:r>
    </w:p>
    <w:p w14:paraId="45029938" w14:textId="77777777" w:rsidR="00CE10E3" w:rsidRPr="00CE10E3" w:rsidRDefault="00CE10E3" w:rsidP="00CE10E3">
      <w:pPr>
        <w:jc w:val="both"/>
        <w:rPr>
          <w:lang w:val="sl-SI"/>
        </w:rPr>
      </w:pPr>
    </w:p>
    <w:p w14:paraId="3008F91A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11. člen</w:t>
      </w:r>
    </w:p>
    <w:p w14:paraId="63493089" w14:textId="77777777" w:rsidR="00CE10E3" w:rsidRPr="00CE10E3" w:rsidRDefault="00CE10E3" w:rsidP="00CE10E3">
      <w:pPr>
        <w:jc w:val="center"/>
        <w:rPr>
          <w:b/>
          <w:bCs/>
          <w:lang w:val="sl-SI"/>
        </w:rPr>
      </w:pPr>
      <w:r w:rsidRPr="00CE10E3">
        <w:rPr>
          <w:b/>
          <w:bCs/>
          <w:lang w:val="sl-SI"/>
        </w:rPr>
        <w:t>(višja sila)</w:t>
      </w:r>
    </w:p>
    <w:p w14:paraId="09D7ECA9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Za višjo silo se štejejo nepredvidljive, neodvrnljive in od pogodbenih strank neodvisne okoliščine, kot so naravne nesreče, epidemije, izredni ukrepi državnih organov, varnostni razlogi ali druge okoliščine, ki onemogočajo izvedbo prireditve.</w:t>
      </w:r>
    </w:p>
    <w:p w14:paraId="3B9ED0A8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V primeru, da je prireditev zaradi višje sile odpovedana ali je ni mogoče izvesti v predvidenem obsegu, ta pogodba preneha veljati z dnem nastopa takšnih okoliščin, brez odškodninske odgovornosti pogodbenih strank.</w:t>
      </w:r>
    </w:p>
    <w:p w14:paraId="56B79EE3" w14:textId="5F481F22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 xml:space="preserve">Če je podnajemnik do dneva odpovedi prireditve že poravnal najemnino, je organizator dolžan prejeta sredstva </w:t>
      </w:r>
      <w:r w:rsidR="00473E73">
        <w:rPr>
          <w:lang w:val="sl-SI"/>
        </w:rPr>
        <w:t xml:space="preserve">brez obresti </w:t>
      </w:r>
      <w:r w:rsidRPr="00CE10E3">
        <w:rPr>
          <w:lang w:val="sl-SI"/>
        </w:rPr>
        <w:t>vrniti podnajemniku v roku 15 dni, zmanjšana za morebitne že nastale in dokazljive stroške, ki jih je organizator imel izključno v neposredni zvezi s predmetom te pogodbe, razen če se pogodbeni stranki pisno ne dogovorita drugače.</w:t>
      </w:r>
    </w:p>
    <w:p w14:paraId="5D574CD8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Pogodbeni stranki se izrecno odpovedujeta uveljavljanju kakršnihkoli dodatnih zahtevkov iz naslova odpovedi prireditve zaradi višje sile.</w:t>
      </w:r>
    </w:p>
    <w:p w14:paraId="4D6F6349" w14:textId="77777777" w:rsidR="00473E73" w:rsidRDefault="00473E73" w:rsidP="00CE10E3">
      <w:pPr>
        <w:jc w:val="both"/>
        <w:rPr>
          <w:lang w:val="sl-SI"/>
        </w:rPr>
      </w:pPr>
    </w:p>
    <w:p w14:paraId="62D05ADD" w14:textId="77777777" w:rsidR="00473E73" w:rsidRDefault="00473E73" w:rsidP="00CE10E3">
      <w:pPr>
        <w:jc w:val="both"/>
        <w:rPr>
          <w:lang w:val="sl-SI"/>
        </w:rPr>
      </w:pPr>
    </w:p>
    <w:p w14:paraId="2326E4AB" w14:textId="77777777" w:rsidR="00E65FC0" w:rsidRPr="00CE10E3" w:rsidRDefault="00E65FC0" w:rsidP="00CE10E3">
      <w:pPr>
        <w:jc w:val="both"/>
        <w:rPr>
          <w:lang w:val="sl-SI"/>
        </w:rPr>
      </w:pPr>
    </w:p>
    <w:p w14:paraId="2453EBA7" w14:textId="77777777" w:rsidR="00CE10E3" w:rsidRPr="00E65FC0" w:rsidRDefault="00CE10E3" w:rsidP="00E65FC0">
      <w:pPr>
        <w:jc w:val="center"/>
        <w:rPr>
          <w:b/>
          <w:bCs/>
          <w:lang w:val="sl-SI"/>
        </w:rPr>
      </w:pPr>
      <w:r w:rsidRPr="00E65FC0">
        <w:rPr>
          <w:b/>
          <w:bCs/>
          <w:lang w:val="sl-SI"/>
        </w:rPr>
        <w:lastRenderedPageBreak/>
        <w:t>12. člen</w:t>
      </w:r>
    </w:p>
    <w:p w14:paraId="42843850" w14:textId="77777777" w:rsidR="00CE10E3" w:rsidRPr="00E65FC0" w:rsidRDefault="00CE10E3" w:rsidP="00E65FC0">
      <w:pPr>
        <w:jc w:val="center"/>
        <w:rPr>
          <w:b/>
          <w:bCs/>
          <w:lang w:val="sl-SI"/>
        </w:rPr>
      </w:pPr>
      <w:r w:rsidRPr="00E65FC0">
        <w:rPr>
          <w:b/>
          <w:bCs/>
          <w:lang w:val="sl-SI"/>
        </w:rPr>
        <w:t>(odstop od pogodbe)</w:t>
      </w:r>
    </w:p>
    <w:p w14:paraId="65713C50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Organizator lahko od pogodbe takoj odstopi, če:</w:t>
      </w:r>
    </w:p>
    <w:p w14:paraId="4423AE71" w14:textId="77777777" w:rsidR="00CE10E3" w:rsidRPr="00E65FC0" w:rsidRDefault="00CE10E3" w:rsidP="00E65FC0">
      <w:pPr>
        <w:pStyle w:val="Odstavekseznama"/>
        <w:numPr>
          <w:ilvl w:val="0"/>
          <w:numId w:val="8"/>
        </w:numPr>
        <w:jc w:val="both"/>
        <w:rPr>
          <w:lang w:val="sl-SI"/>
        </w:rPr>
      </w:pPr>
      <w:r w:rsidRPr="00E65FC0">
        <w:rPr>
          <w:lang w:val="sl-SI"/>
        </w:rPr>
        <w:t>podnajemnik ne poravna pogodbenih obveznosti v roku,</w:t>
      </w:r>
    </w:p>
    <w:p w14:paraId="27E7F5AD" w14:textId="77777777" w:rsidR="00CE10E3" w:rsidRPr="00E65FC0" w:rsidRDefault="00CE10E3" w:rsidP="00E65FC0">
      <w:pPr>
        <w:pStyle w:val="Odstavekseznama"/>
        <w:numPr>
          <w:ilvl w:val="0"/>
          <w:numId w:val="8"/>
        </w:numPr>
        <w:jc w:val="both"/>
        <w:rPr>
          <w:lang w:val="sl-SI"/>
        </w:rPr>
      </w:pPr>
      <w:r w:rsidRPr="00E65FC0">
        <w:rPr>
          <w:lang w:val="sl-SI"/>
        </w:rPr>
        <w:t>podnajemnik krši varnostne ali zakonske predpise,</w:t>
      </w:r>
    </w:p>
    <w:p w14:paraId="08C8B269" w14:textId="77777777" w:rsidR="00CE10E3" w:rsidRDefault="00CE10E3" w:rsidP="00E65FC0">
      <w:pPr>
        <w:pStyle w:val="Odstavekseznama"/>
        <w:numPr>
          <w:ilvl w:val="0"/>
          <w:numId w:val="8"/>
        </w:numPr>
        <w:jc w:val="both"/>
        <w:rPr>
          <w:lang w:val="sl-SI"/>
        </w:rPr>
      </w:pPr>
      <w:r w:rsidRPr="00E65FC0">
        <w:rPr>
          <w:lang w:val="sl-SI"/>
        </w:rPr>
        <w:t>podnajemnik uporablja javne površine v nasprotju z namenom te pogodbe.</w:t>
      </w:r>
    </w:p>
    <w:p w14:paraId="487BBED1" w14:textId="77777777" w:rsidR="00E65FC0" w:rsidRDefault="00E65FC0" w:rsidP="00CE10E3">
      <w:pPr>
        <w:jc w:val="both"/>
        <w:rPr>
          <w:lang w:val="sl-SI"/>
        </w:rPr>
      </w:pPr>
    </w:p>
    <w:p w14:paraId="0D18CD1E" w14:textId="16C96D88" w:rsidR="00CE10E3" w:rsidRPr="00E65FC0" w:rsidRDefault="00CE10E3" w:rsidP="00E65FC0">
      <w:pPr>
        <w:jc w:val="center"/>
        <w:rPr>
          <w:b/>
          <w:bCs/>
          <w:lang w:val="sl-SI"/>
        </w:rPr>
      </w:pPr>
      <w:r w:rsidRPr="00E65FC0">
        <w:rPr>
          <w:b/>
          <w:bCs/>
          <w:lang w:val="sl-SI"/>
        </w:rPr>
        <w:t>13. člen</w:t>
      </w:r>
    </w:p>
    <w:p w14:paraId="0B81A875" w14:textId="77777777" w:rsidR="00CE10E3" w:rsidRPr="00E65FC0" w:rsidRDefault="00CE10E3" w:rsidP="00E65FC0">
      <w:pPr>
        <w:jc w:val="center"/>
        <w:rPr>
          <w:b/>
          <w:bCs/>
          <w:lang w:val="sl-SI"/>
        </w:rPr>
      </w:pPr>
      <w:r w:rsidRPr="00E65FC0">
        <w:rPr>
          <w:b/>
          <w:bCs/>
          <w:lang w:val="sl-SI"/>
        </w:rPr>
        <w:t>(priloge pogodbe)</w:t>
      </w:r>
    </w:p>
    <w:p w14:paraId="08283898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Sestavni del te pogodbe je:</w:t>
      </w:r>
    </w:p>
    <w:p w14:paraId="0A0FD984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Priloga 1: Tlorisi in načrt razporeditve javnih površin.</w:t>
      </w:r>
    </w:p>
    <w:p w14:paraId="5B22E4B7" w14:textId="77777777" w:rsidR="00E65FC0" w:rsidRPr="00CE10E3" w:rsidRDefault="00E65FC0" w:rsidP="00CE10E3">
      <w:pPr>
        <w:jc w:val="both"/>
        <w:rPr>
          <w:lang w:val="sl-SI"/>
        </w:rPr>
      </w:pPr>
    </w:p>
    <w:p w14:paraId="4AA408AF" w14:textId="77777777" w:rsidR="00CE10E3" w:rsidRPr="00E65FC0" w:rsidRDefault="00CE10E3" w:rsidP="00E65FC0">
      <w:pPr>
        <w:jc w:val="center"/>
        <w:rPr>
          <w:b/>
          <w:bCs/>
          <w:lang w:val="sl-SI"/>
        </w:rPr>
      </w:pPr>
      <w:r w:rsidRPr="00E65FC0">
        <w:rPr>
          <w:b/>
          <w:bCs/>
          <w:lang w:val="sl-SI"/>
        </w:rPr>
        <w:t>14. člen</w:t>
      </w:r>
    </w:p>
    <w:p w14:paraId="11EDEB88" w14:textId="77777777" w:rsidR="00CE10E3" w:rsidRPr="00E65FC0" w:rsidRDefault="00CE10E3" w:rsidP="00E65FC0">
      <w:pPr>
        <w:jc w:val="center"/>
        <w:rPr>
          <w:b/>
          <w:bCs/>
          <w:lang w:val="sl-SI"/>
        </w:rPr>
      </w:pPr>
      <w:r w:rsidRPr="00E65FC0">
        <w:rPr>
          <w:b/>
          <w:bCs/>
          <w:lang w:val="sl-SI"/>
        </w:rPr>
        <w:t>(končne določbe)</w:t>
      </w:r>
    </w:p>
    <w:p w14:paraId="6F717E98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Za vprašanja, ki niso urejena s to pogodbo, se uporabljajo določbe Obligacijskega zakonika.</w:t>
      </w:r>
    </w:p>
    <w:p w14:paraId="70128447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Pogodbeni stranki bosta morebitne spore reševali sporazumno, v primeru neuspeha pa je za reševanje sporov pristojno stvarno pristojno sodišče v Ljubljani.</w:t>
      </w:r>
    </w:p>
    <w:p w14:paraId="116989C3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Pogodba je sestavljena v dveh (2) enakih izvodih, od katerih vsaka pogodbena stranka prejme en izvod.</w:t>
      </w:r>
    </w:p>
    <w:p w14:paraId="6397A244" w14:textId="77777777" w:rsidR="00E65FC0" w:rsidRDefault="00E65FC0" w:rsidP="00CE10E3">
      <w:pPr>
        <w:jc w:val="both"/>
        <w:rPr>
          <w:lang w:val="sl-SI"/>
        </w:rPr>
      </w:pPr>
    </w:p>
    <w:p w14:paraId="614572ED" w14:textId="77777777" w:rsidR="00E65FC0" w:rsidRPr="00CE10E3" w:rsidRDefault="00E65FC0" w:rsidP="00CE10E3">
      <w:pPr>
        <w:jc w:val="both"/>
        <w:rPr>
          <w:lang w:val="sl-SI"/>
        </w:rPr>
      </w:pPr>
    </w:p>
    <w:p w14:paraId="00F56FBD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Kamnik, _____________</w:t>
      </w:r>
    </w:p>
    <w:p w14:paraId="5C18D5AB" w14:textId="77777777" w:rsidR="00E65FC0" w:rsidRPr="00CE10E3" w:rsidRDefault="00E65FC0" w:rsidP="00CE10E3">
      <w:pPr>
        <w:jc w:val="both"/>
        <w:rPr>
          <w:lang w:val="sl-SI"/>
        </w:rPr>
      </w:pPr>
    </w:p>
    <w:p w14:paraId="62CC4EF2" w14:textId="77777777" w:rsid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Za organizatorja: ___________________________</w:t>
      </w:r>
    </w:p>
    <w:p w14:paraId="40B64073" w14:textId="77777777" w:rsidR="00E65FC0" w:rsidRPr="00CE10E3" w:rsidRDefault="00E65FC0" w:rsidP="00CE10E3">
      <w:pPr>
        <w:jc w:val="both"/>
        <w:rPr>
          <w:lang w:val="sl-SI"/>
        </w:rPr>
      </w:pPr>
    </w:p>
    <w:p w14:paraId="52FD76FA" w14:textId="77777777" w:rsidR="00CE10E3" w:rsidRPr="00CE10E3" w:rsidRDefault="00CE10E3" w:rsidP="00CE10E3">
      <w:pPr>
        <w:jc w:val="both"/>
        <w:rPr>
          <w:lang w:val="sl-SI"/>
        </w:rPr>
      </w:pPr>
      <w:r w:rsidRPr="00CE10E3">
        <w:rPr>
          <w:lang w:val="sl-SI"/>
        </w:rPr>
        <w:t>Za podnajemnika: ___________________________</w:t>
      </w:r>
    </w:p>
    <w:p w14:paraId="4A3F9D46" w14:textId="77777777" w:rsidR="005B37ED" w:rsidRPr="00CE10E3" w:rsidRDefault="005B37ED" w:rsidP="00CE10E3">
      <w:pPr>
        <w:jc w:val="center"/>
        <w:rPr>
          <w:lang w:val="sl-SI"/>
        </w:rPr>
      </w:pPr>
    </w:p>
    <w:sectPr w:rsidR="005B37ED" w:rsidRPr="00CE10E3" w:rsidSect="008D3578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33CDE" w14:textId="77777777" w:rsidR="00432CE9" w:rsidRDefault="00432CE9" w:rsidP="003C5B6F">
      <w:pPr>
        <w:spacing w:after="0" w:line="240" w:lineRule="auto"/>
      </w:pPr>
      <w:r>
        <w:separator/>
      </w:r>
    </w:p>
  </w:endnote>
  <w:endnote w:type="continuationSeparator" w:id="0">
    <w:p w14:paraId="5F02B250" w14:textId="77777777" w:rsidR="00432CE9" w:rsidRDefault="00432CE9" w:rsidP="003C5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">
    <w:panose1 w:val="020B0503020203020204"/>
    <w:charset w:val="EE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0AE96" w14:textId="77777777" w:rsidR="003C5B6F" w:rsidRDefault="005E1422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61AC82D8" wp14:editId="0BF855EE">
          <wp:simplePos x="0" y="0"/>
          <wp:positionH relativeFrom="column">
            <wp:posOffset>-1256030</wp:posOffset>
          </wp:positionH>
          <wp:positionV relativeFrom="page">
            <wp:posOffset>8644255</wp:posOffset>
          </wp:positionV>
          <wp:extent cx="8794750" cy="2129155"/>
          <wp:effectExtent l="0" t="0" r="6350" b="4445"/>
          <wp:wrapSquare wrapText="bothSides"/>
          <wp:docPr id="1" name="Slika 1" descr="kamnik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mnik_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0" cy="2129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0BD2" w14:textId="77777777" w:rsidR="009C0608" w:rsidRDefault="00E54419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 wp14:anchorId="3ECB89A2" wp14:editId="51054A40">
              <wp:simplePos x="0" y="0"/>
              <wp:positionH relativeFrom="column">
                <wp:posOffset>-386080</wp:posOffset>
              </wp:positionH>
              <wp:positionV relativeFrom="paragraph">
                <wp:posOffset>-379095</wp:posOffset>
              </wp:positionV>
              <wp:extent cx="2907665" cy="706755"/>
              <wp:effectExtent l="0" t="0" r="26035" b="17145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706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FDB5AA" w14:textId="66F814FD" w:rsidR="009C0608" w:rsidRPr="002B12C1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</w:pP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Zavod za turizem</w:t>
                          </w:r>
                          <w:r w:rsidR="00411F2B"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in</w:t>
                          </w:r>
                          <w:r w:rsidR="000A042D"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šport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Kamnik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  <w:t>Glavni trg 2, Kamnik, Slovenija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</w:r>
                          <w:r w:rsidRPr="002B12C1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t. </w:t>
                          </w:r>
                          <w:r w:rsidR="00E54419"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+386 (0)1 831 82 50, </w:t>
                          </w:r>
                          <w:r w:rsidRPr="002B12C1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m. +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386 (0)31 388 324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CB89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0.4pt;margin-top:-29.85pt;width:228.95pt;height:55.6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" strokecolor="white [3212]">
              <v:textbox>
                <w:txbxContent>
                  <w:p w14:paraId="60FDB5AA" w14:textId="66F814FD" w:rsidR="009C0608" w:rsidRPr="002B12C1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</w:pP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Zavod za turizem</w:t>
                    </w:r>
                    <w:r w:rsidR="00411F2B"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in</w:t>
                    </w:r>
                    <w:r w:rsidR="000A042D"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šport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Kamnik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  <w:t>Glavni trg 2, Kamnik, Slovenija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</w:r>
                    <w:r w:rsidRPr="002B12C1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t. </w:t>
                    </w:r>
                    <w:r w:rsidR="00E54419"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+386 (0)1 831 82 50, </w:t>
                    </w:r>
                    <w:r w:rsidRPr="002B12C1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m. +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386 (0)31 388 324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86400" behindDoc="0" locked="0" layoutInCell="1" allowOverlap="1" wp14:anchorId="4434DF04" wp14:editId="52FE5B55">
              <wp:simplePos x="0" y="0"/>
              <wp:positionH relativeFrom="column">
                <wp:posOffset>2536412</wp:posOffset>
              </wp:positionH>
              <wp:positionV relativeFrom="paragraph">
                <wp:posOffset>-379095</wp:posOffset>
              </wp:positionV>
              <wp:extent cx="2907665" cy="683260"/>
              <wp:effectExtent l="0" t="0" r="26035" b="2159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683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E586E0" w14:textId="77777777" w:rsidR="009C0608" w:rsidRPr="002002FC" w:rsidRDefault="009C0608" w:rsidP="009C0608">
                          <w:pPr>
                            <w:shd w:val="clear" w:color="auto" w:fill="FFFFFF"/>
                            <w:spacing w:line="240" w:lineRule="auto"/>
                            <w:rPr>
                              <w:rFonts w:ascii="Times New Roman" w:eastAsia="Times New Roman" w:hAnsi="Times New Roman" w:cs="Times New Roman"/>
                              <w:color w:val="222222"/>
                              <w:sz w:val="18"/>
                              <w:szCs w:val="18"/>
                              <w:lang w:val="it-IT" w:eastAsia="en-GB"/>
                            </w:rPr>
                          </w:pPr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ID za DDV: SI80971423</w:t>
                          </w:r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br/>
                          </w:r>
                          <w:proofErr w:type="spellStart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Matična</w:t>
                          </w:r>
                          <w:proofErr w:type="spellEnd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proofErr w:type="spellStart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št</w:t>
                          </w:r>
                          <w:proofErr w:type="spellEnd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. 1511181000</w:t>
                          </w:r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br/>
                            <w:t>IBAN: SI56 01100-6000057835 (UJP)</w:t>
                          </w:r>
                        </w:p>
                        <w:p w14:paraId="08741912" w14:textId="77777777" w:rsidR="009C0608" w:rsidRPr="002002FC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34DF04" id="Text Box 3" o:spid="_x0000_s1027" type="#_x0000_t202" style="position:absolute;margin-left:199.7pt;margin-top:-29.85pt;width:228.95pt;height:53.8pt;z-index:25168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" strokecolor="white [3212]">
              <v:textbox>
                <w:txbxContent>
                  <w:p w14:paraId="28E586E0" w14:textId="77777777" w:rsidR="009C0608" w:rsidRPr="002002FC" w:rsidRDefault="009C0608" w:rsidP="009C0608">
                    <w:pPr>
                      <w:shd w:val="clear" w:color="auto" w:fill="FFFFFF"/>
                      <w:spacing w:line="240" w:lineRule="auto"/>
                      <w:rPr>
                        <w:rFonts w:ascii="Times New Roman" w:eastAsia="Times New Roman" w:hAnsi="Times New Roman" w:cs="Times New Roman"/>
                        <w:color w:val="222222"/>
                        <w:sz w:val="18"/>
                        <w:szCs w:val="18"/>
                        <w:lang w:val="it-IT" w:eastAsia="en-GB"/>
                      </w:rPr>
                    </w:pPr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ID za DDV: SI80971423</w:t>
                    </w:r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br/>
                    </w:r>
                    <w:proofErr w:type="spellStart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Matična</w:t>
                    </w:r>
                    <w:proofErr w:type="spellEnd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 xml:space="preserve"> </w:t>
                    </w:r>
                    <w:proofErr w:type="spellStart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št</w:t>
                    </w:r>
                    <w:proofErr w:type="spellEnd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. 1511181000</w:t>
                    </w:r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br/>
                      <w:t>IBAN: SI56 01100-6000057835 (UJP)</w:t>
                    </w:r>
                  </w:p>
                  <w:p w14:paraId="08741912" w14:textId="77777777" w:rsidR="009C0608" w:rsidRPr="002002FC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B19B8" w14:textId="77777777" w:rsidR="00432CE9" w:rsidRDefault="00432CE9" w:rsidP="003C5B6F">
      <w:pPr>
        <w:spacing w:after="0" w:line="240" w:lineRule="auto"/>
      </w:pPr>
      <w:r>
        <w:separator/>
      </w:r>
    </w:p>
  </w:footnote>
  <w:footnote w:type="continuationSeparator" w:id="0">
    <w:p w14:paraId="739F3C29" w14:textId="77777777" w:rsidR="00432CE9" w:rsidRDefault="00432CE9" w:rsidP="003C5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BF51" w14:textId="4860B8AF" w:rsidR="003C5B6F" w:rsidRPr="007E59F4" w:rsidRDefault="00CE10E3" w:rsidP="007E59F4">
    <w:pPr>
      <w:pStyle w:val="Glava"/>
    </w:pPr>
    <w:r>
      <w:rPr>
        <w:noProof/>
      </w:rPr>
      <w:drawing>
        <wp:inline distT="0" distB="0" distL="0" distR="0" wp14:anchorId="6B31E539" wp14:editId="0E722BF6">
          <wp:extent cx="844550" cy="688633"/>
          <wp:effectExtent l="0" t="0" r="0" b="0"/>
          <wp:docPr id="1462311195" name="Slika 4" descr="Slika, ki vsebuje besede besedilo, grafično oblikovanje, grafika, pisav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2311195" name="Slika 4" descr="Slika, ki vsebuje besede besedilo, grafično oblikovanje, grafika, pisava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9590" cy="6927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54A2BCC3" wp14:editId="70A8F359">
          <wp:extent cx="1517650" cy="661470"/>
          <wp:effectExtent l="0" t="0" r="6350" b="5715"/>
          <wp:docPr id="19754299" name="Slika 3" descr="Slika, ki vsebuje besede besedilo, pisav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54299" name="Slika 3" descr="Slika, ki vsebuje besede besedilo, pisava, oblikovanje&#10;&#10;Vsebina, ustvarjena z UI, morda ni pravil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693" cy="6702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C5724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0F24E1"/>
    <w:multiLevelType w:val="hybridMultilevel"/>
    <w:tmpl w:val="F586A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85B76"/>
    <w:multiLevelType w:val="hybridMultilevel"/>
    <w:tmpl w:val="EB0841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54E9A"/>
    <w:multiLevelType w:val="hybridMultilevel"/>
    <w:tmpl w:val="56BE22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D619FD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7B5A27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320E95"/>
    <w:multiLevelType w:val="multilevel"/>
    <w:tmpl w:val="1BF6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7939E6"/>
    <w:multiLevelType w:val="hybridMultilevel"/>
    <w:tmpl w:val="D026C9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187220">
    <w:abstractNumId w:val="3"/>
  </w:num>
  <w:num w:numId="2" w16cid:durableId="1797335794">
    <w:abstractNumId w:val="6"/>
  </w:num>
  <w:num w:numId="3" w16cid:durableId="1325932465">
    <w:abstractNumId w:val="5"/>
  </w:num>
  <w:num w:numId="4" w16cid:durableId="1331714973">
    <w:abstractNumId w:val="0"/>
  </w:num>
  <w:num w:numId="5" w16cid:durableId="792597234">
    <w:abstractNumId w:val="4"/>
  </w:num>
  <w:num w:numId="6" w16cid:durableId="444809905">
    <w:abstractNumId w:val="2"/>
  </w:num>
  <w:num w:numId="7" w16cid:durableId="259605384">
    <w:abstractNumId w:val="7"/>
  </w:num>
  <w:num w:numId="8" w16cid:durableId="353533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B6F"/>
    <w:rsid w:val="00014124"/>
    <w:rsid w:val="000153DD"/>
    <w:rsid w:val="000601D7"/>
    <w:rsid w:val="000955C7"/>
    <w:rsid w:val="000A042D"/>
    <w:rsid w:val="000C0E31"/>
    <w:rsid w:val="000E70EB"/>
    <w:rsid w:val="000F0FED"/>
    <w:rsid w:val="000F7122"/>
    <w:rsid w:val="0011684E"/>
    <w:rsid w:val="001240A1"/>
    <w:rsid w:val="001264ED"/>
    <w:rsid w:val="00133D11"/>
    <w:rsid w:val="00135D8F"/>
    <w:rsid w:val="001707B8"/>
    <w:rsid w:val="00173BB5"/>
    <w:rsid w:val="00180078"/>
    <w:rsid w:val="00187C3F"/>
    <w:rsid w:val="001A616E"/>
    <w:rsid w:val="001C6461"/>
    <w:rsid w:val="002002FC"/>
    <w:rsid w:val="002150D5"/>
    <w:rsid w:val="00247AE5"/>
    <w:rsid w:val="00294EA1"/>
    <w:rsid w:val="002B12C1"/>
    <w:rsid w:val="002C66E1"/>
    <w:rsid w:val="002E30DC"/>
    <w:rsid w:val="00302325"/>
    <w:rsid w:val="0030357D"/>
    <w:rsid w:val="00303B5E"/>
    <w:rsid w:val="0031056D"/>
    <w:rsid w:val="00362CA9"/>
    <w:rsid w:val="0036439B"/>
    <w:rsid w:val="00384590"/>
    <w:rsid w:val="0039023D"/>
    <w:rsid w:val="00390A82"/>
    <w:rsid w:val="003C4AD7"/>
    <w:rsid w:val="003C5B6F"/>
    <w:rsid w:val="003D051F"/>
    <w:rsid w:val="003D47C3"/>
    <w:rsid w:val="003D4C0C"/>
    <w:rsid w:val="003D54BE"/>
    <w:rsid w:val="003E559E"/>
    <w:rsid w:val="003F6A9D"/>
    <w:rsid w:val="00401364"/>
    <w:rsid w:val="00411F2B"/>
    <w:rsid w:val="00414D18"/>
    <w:rsid w:val="004230BD"/>
    <w:rsid w:val="00425848"/>
    <w:rsid w:val="00431ECA"/>
    <w:rsid w:val="00432CE9"/>
    <w:rsid w:val="004374D4"/>
    <w:rsid w:val="00473E73"/>
    <w:rsid w:val="004778D8"/>
    <w:rsid w:val="00486500"/>
    <w:rsid w:val="004A6E75"/>
    <w:rsid w:val="004B69EC"/>
    <w:rsid w:val="004E7124"/>
    <w:rsid w:val="0051196A"/>
    <w:rsid w:val="005127EE"/>
    <w:rsid w:val="005145CF"/>
    <w:rsid w:val="00515E8C"/>
    <w:rsid w:val="00575052"/>
    <w:rsid w:val="005832D1"/>
    <w:rsid w:val="005902A1"/>
    <w:rsid w:val="00591CBF"/>
    <w:rsid w:val="00591D58"/>
    <w:rsid w:val="00591F13"/>
    <w:rsid w:val="005B37ED"/>
    <w:rsid w:val="005D407C"/>
    <w:rsid w:val="005E1422"/>
    <w:rsid w:val="005E3E57"/>
    <w:rsid w:val="005E5EB3"/>
    <w:rsid w:val="00611E78"/>
    <w:rsid w:val="0064460A"/>
    <w:rsid w:val="00655BD4"/>
    <w:rsid w:val="00655F11"/>
    <w:rsid w:val="0067268E"/>
    <w:rsid w:val="00686BF3"/>
    <w:rsid w:val="006B086C"/>
    <w:rsid w:val="006C07E9"/>
    <w:rsid w:val="006C1C94"/>
    <w:rsid w:val="006E5EB0"/>
    <w:rsid w:val="006F2B9D"/>
    <w:rsid w:val="006F5605"/>
    <w:rsid w:val="007045F7"/>
    <w:rsid w:val="007B7CED"/>
    <w:rsid w:val="007C2314"/>
    <w:rsid w:val="007D264B"/>
    <w:rsid w:val="007E59F4"/>
    <w:rsid w:val="007F1C4E"/>
    <w:rsid w:val="00842093"/>
    <w:rsid w:val="00855D28"/>
    <w:rsid w:val="00874AB4"/>
    <w:rsid w:val="00875A4B"/>
    <w:rsid w:val="008872D3"/>
    <w:rsid w:val="008A2F1A"/>
    <w:rsid w:val="008A30CF"/>
    <w:rsid w:val="008B1FC0"/>
    <w:rsid w:val="008B6232"/>
    <w:rsid w:val="008C748E"/>
    <w:rsid w:val="008D3578"/>
    <w:rsid w:val="008D3F08"/>
    <w:rsid w:val="008F5D2C"/>
    <w:rsid w:val="00903C52"/>
    <w:rsid w:val="009063DE"/>
    <w:rsid w:val="00913A24"/>
    <w:rsid w:val="0092101B"/>
    <w:rsid w:val="00925659"/>
    <w:rsid w:val="00933E6F"/>
    <w:rsid w:val="009358DA"/>
    <w:rsid w:val="00941786"/>
    <w:rsid w:val="00946892"/>
    <w:rsid w:val="0097006E"/>
    <w:rsid w:val="00987F8E"/>
    <w:rsid w:val="009A29B2"/>
    <w:rsid w:val="009C0608"/>
    <w:rsid w:val="009D062A"/>
    <w:rsid w:val="009E61C2"/>
    <w:rsid w:val="009F5C14"/>
    <w:rsid w:val="00A206BC"/>
    <w:rsid w:val="00A369F7"/>
    <w:rsid w:val="00A44D4E"/>
    <w:rsid w:val="00A53C5B"/>
    <w:rsid w:val="00A5474F"/>
    <w:rsid w:val="00A6592F"/>
    <w:rsid w:val="00A876B8"/>
    <w:rsid w:val="00AB4C5B"/>
    <w:rsid w:val="00AC5E66"/>
    <w:rsid w:val="00AE6495"/>
    <w:rsid w:val="00AF7E33"/>
    <w:rsid w:val="00B058A2"/>
    <w:rsid w:val="00B27547"/>
    <w:rsid w:val="00B36320"/>
    <w:rsid w:val="00B72545"/>
    <w:rsid w:val="00B76EA7"/>
    <w:rsid w:val="00B87F0A"/>
    <w:rsid w:val="00B96292"/>
    <w:rsid w:val="00BB6C54"/>
    <w:rsid w:val="00BC10C2"/>
    <w:rsid w:val="00BD6A97"/>
    <w:rsid w:val="00BE1ACC"/>
    <w:rsid w:val="00BE3610"/>
    <w:rsid w:val="00BE6C2B"/>
    <w:rsid w:val="00BF2076"/>
    <w:rsid w:val="00BF76D4"/>
    <w:rsid w:val="00C1545B"/>
    <w:rsid w:val="00C23723"/>
    <w:rsid w:val="00C364FA"/>
    <w:rsid w:val="00C403D6"/>
    <w:rsid w:val="00C436AC"/>
    <w:rsid w:val="00C5724A"/>
    <w:rsid w:val="00C662AE"/>
    <w:rsid w:val="00C70308"/>
    <w:rsid w:val="00C7733B"/>
    <w:rsid w:val="00C8300B"/>
    <w:rsid w:val="00C84596"/>
    <w:rsid w:val="00C87394"/>
    <w:rsid w:val="00C87F43"/>
    <w:rsid w:val="00C944E3"/>
    <w:rsid w:val="00C946DC"/>
    <w:rsid w:val="00CB5BFF"/>
    <w:rsid w:val="00CC0AA8"/>
    <w:rsid w:val="00CC37F4"/>
    <w:rsid w:val="00CE10E3"/>
    <w:rsid w:val="00CF0563"/>
    <w:rsid w:val="00D077AF"/>
    <w:rsid w:val="00D77B27"/>
    <w:rsid w:val="00D82DBE"/>
    <w:rsid w:val="00DC46E8"/>
    <w:rsid w:val="00DF2895"/>
    <w:rsid w:val="00E31C77"/>
    <w:rsid w:val="00E4228B"/>
    <w:rsid w:val="00E54419"/>
    <w:rsid w:val="00E57E63"/>
    <w:rsid w:val="00E65FC0"/>
    <w:rsid w:val="00E81B52"/>
    <w:rsid w:val="00E82F41"/>
    <w:rsid w:val="00E83759"/>
    <w:rsid w:val="00E83DF9"/>
    <w:rsid w:val="00EA77EC"/>
    <w:rsid w:val="00EB5701"/>
    <w:rsid w:val="00EB7B0C"/>
    <w:rsid w:val="00EE5734"/>
    <w:rsid w:val="00F356A0"/>
    <w:rsid w:val="00F83500"/>
    <w:rsid w:val="00F8652F"/>
    <w:rsid w:val="00FC0C37"/>
    <w:rsid w:val="00FC56DD"/>
    <w:rsid w:val="00FD64FF"/>
    <w:rsid w:val="00FE5F9F"/>
    <w:rsid w:val="00FF1E3C"/>
    <w:rsid w:val="00FF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C7DCC"/>
  <w15:docId w15:val="{26A81019-C5E8-452F-B71D-ABD699988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5734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5B6F"/>
  </w:style>
  <w:style w:type="paragraph" w:styleId="Noga">
    <w:name w:val="footer"/>
    <w:basedOn w:val="Navaden"/>
    <w:link w:val="Nog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5B6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E1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E1422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EE5734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CC0AA8"/>
    <w:pPr>
      <w:ind w:left="720"/>
      <w:contextualSpacing/>
    </w:pPr>
  </w:style>
  <w:style w:type="paragraph" w:customStyle="1" w:styleId="Default">
    <w:name w:val="Default"/>
    <w:rsid w:val="00411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84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69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2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13DCA-CF7B-42D4-9735-F7CBEC4DD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938</Words>
  <Characters>5349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 Koderman</dc:creator>
  <cp:lastModifiedBy>Boštjan Štorman</cp:lastModifiedBy>
  <cp:revision>3</cp:revision>
  <cp:lastPrinted>2026-01-28T11:15:00Z</cp:lastPrinted>
  <dcterms:created xsi:type="dcterms:W3CDTF">2026-01-30T08:36:00Z</dcterms:created>
  <dcterms:modified xsi:type="dcterms:W3CDTF">2026-02-27T09:14:00Z</dcterms:modified>
</cp:coreProperties>
</file>